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1D" w:rsidRPr="00C26589" w:rsidRDefault="00C26589" w:rsidP="00C26589">
      <w:pPr>
        <w:shd w:val="clear" w:color="auto" w:fill="FFFFFF" w:themeFill="background1"/>
        <w:ind w:firstLine="851"/>
        <w:rPr>
          <w:sz w:val="28"/>
          <w:szCs w:val="28"/>
        </w:rPr>
      </w:pPr>
      <w:r w:rsidRPr="00C26589">
        <w:rPr>
          <w:rFonts w:ascii="Arial" w:hAnsi="Arial" w:cs="Arial"/>
          <w:color w:val="333333"/>
          <w:sz w:val="28"/>
          <w:szCs w:val="28"/>
          <w:shd w:val="clear" w:color="auto" w:fill="F6F6F6"/>
        </w:rPr>
        <w:t xml:space="preserve">В современном мире образование выполняет очень важную роль в определении социального статуса личности, в развитии и воспроизводстве социальной структуры общества, в поддержании социального статуса, порядка и стабильности, осуществлении социального контроля. Более того, являясь фактором воспроизводства социально-профессиональной структуры общества, образование выступает одним из главных и эффективных каналов социальной мобильности. От уровня образования напрямую зависит качество трудовых ресурсов, </w:t>
      </w:r>
      <w:proofErr w:type="gramStart"/>
      <w:r w:rsidRPr="00C26589">
        <w:rPr>
          <w:rFonts w:ascii="Arial" w:hAnsi="Arial" w:cs="Arial"/>
          <w:color w:val="333333"/>
          <w:sz w:val="28"/>
          <w:szCs w:val="28"/>
          <w:shd w:val="clear" w:color="auto" w:fill="F6F6F6"/>
        </w:rPr>
        <w:t>а</w:t>
      </w:r>
      <w:proofErr w:type="gramEnd"/>
      <w:r w:rsidRPr="00C26589">
        <w:rPr>
          <w:rFonts w:ascii="Arial" w:hAnsi="Arial" w:cs="Arial"/>
          <w:color w:val="333333"/>
          <w:sz w:val="28"/>
          <w:szCs w:val="28"/>
          <w:shd w:val="clear" w:color="auto" w:fill="F6F6F6"/>
        </w:rPr>
        <w:t xml:space="preserve"> следовательно, и состояние экономики в целом. Так, именно модернизировав систему образования, Япония смогла добиться серьезного прорыва в экономической сфере. Поэтому сегодня качественное образование выгодно не только для отдельного индивида, становящегося более конкурентоспособным на трудовом рынке, но и для общества в целом, так как благодаря </w:t>
      </w:r>
      <w:proofErr w:type="gramStart"/>
      <w:r w:rsidRPr="00C26589">
        <w:rPr>
          <w:rFonts w:ascii="Arial" w:hAnsi="Arial" w:cs="Arial"/>
          <w:color w:val="333333"/>
          <w:sz w:val="28"/>
          <w:szCs w:val="28"/>
          <w:shd w:val="clear" w:color="auto" w:fill="F6F6F6"/>
        </w:rPr>
        <w:t>ему</w:t>
      </w:r>
      <w:proofErr w:type="gramEnd"/>
      <w:r w:rsidRPr="00C26589">
        <w:rPr>
          <w:rFonts w:ascii="Arial" w:hAnsi="Arial" w:cs="Arial"/>
          <w:color w:val="333333"/>
          <w:sz w:val="28"/>
          <w:szCs w:val="28"/>
          <w:shd w:val="clear" w:color="auto" w:fill="F6F6F6"/>
        </w:rPr>
        <w:t xml:space="preserve"> происходит обеспечение страны высококвалифицированными работниками. А это означает рост производительности труда, внедрение новых технологий, выход на передовые рубежи в социальном развитии. Решая задачу повышения качества образования, и в частности высшего образования, сегодня ведется интенсивный поиск и внедрение инновационных форм и методов обучения. Это позволяет проводить обучение в интерактивном режиме, повысить интерес студентов к изучаемой дисциплине, обучить методам получения нового социологического знания, сформировать важные социальные навыки. Внедрение новых методов и форм </w:t>
      </w:r>
      <w:proofErr w:type="gramStart"/>
      <w:r w:rsidRPr="00C26589">
        <w:rPr>
          <w:rFonts w:ascii="Arial" w:hAnsi="Arial" w:cs="Arial"/>
          <w:color w:val="333333"/>
          <w:sz w:val="28"/>
          <w:szCs w:val="28"/>
          <w:shd w:val="clear" w:color="auto" w:fill="F6F6F6"/>
        </w:rPr>
        <w:t>проведения</w:t>
      </w:r>
      <w:proofErr w:type="gramEnd"/>
      <w:r w:rsidRPr="00C26589">
        <w:rPr>
          <w:rFonts w:ascii="Arial" w:hAnsi="Arial" w:cs="Arial"/>
          <w:color w:val="333333"/>
          <w:sz w:val="28"/>
          <w:szCs w:val="28"/>
          <w:shd w:val="clear" w:color="auto" w:fill="F6F6F6"/>
        </w:rPr>
        <w:t xml:space="preserve"> лекционных и семинарских занятий, стимулирует интерес студентов к изучаемому предмету, что влияет на эффективность его усвоения, приближает путем моделирования, аналогии, имитации, решение поставленных учебных задач к реальной практике, и тем самым ликвидирует пробел в нехватке практических навыков у выпускников, что и делает их более конкурентоспособными на современном трудовом рынке. В современных образовательных условиях в ряде дошкольных учреждений отмечается повышение интереса к проблеме обучения и развития детей младшего дошкольного возраста, как важного «</w:t>
      </w:r>
      <w:proofErr w:type="spellStart"/>
      <w:r w:rsidRPr="00C26589">
        <w:rPr>
          <w:rFonts w:ascii="Arial" w:hAnsi="Arial" w:cs="Arial"/>
          <w:color w:val="333333"/>
          <w:sz w:val="28"/>
          <w:szCs w:val="28"/>
          <w:shd w:val="clear" w:color="auto" w:fill="F6F6F6"/>
        </w:rPr>
        <w:t>сензитивного</w:t>
      </w:r>
      <w:proofErr w:type="spellEnd"/>
      <w:r w:rsidRPr="00C26589">
        <w:rPr>
          <w:rFonts w:ascii="Arial" w:hAnsi="Arial" w:cs="Arial"/>
          <w:color w:val="333333"/>
          <w:sz w:val="28"/>
          <w:szCs w:val="28"/>
          <w:shd w:val="clear" w:color="auto" w:fill="F6F6F6"/>
        </w:rPr>
        <w:t>» периода дошкольного детства, в </w:t>
      </w:r>
      <w:proofErr w:type="gramStart"/>
      <w:r w:rsidRPr="00C26589">
        <w:rPr>
          <w:rFonts w:ascii="Arial" w:hAnsi="Arial" w:cs="Arial"/>
          <w:color w:val="333333"/>
          <w:sz w:val="28"/>
          <w:szCs w:val="28"/>
          <w:shd w:val="clear" w:color="auto" w:fill="F6F6F6"/>
        </w:rPr>
        <w:t>связи</w:t>
      </w:r>
      <w:proofErr w:type="gramEnd"/>
      <w:r w:rsidRPr="00C26589">
        <w:rPr>
          <w:rFonts w:ascii="Arial" w:hAnsi="Arial" w:cs="Arial"/>
          <w:color w:val="333333"/>
          <w:sz w:val="28"/>
          <w:szCs w:val="28"/>
          <w:shd w:val="clear" w:color="auto" w:fill="F6F6F6"/>
        </w:rPr>
        <w:t xml:space="preserve"> с чем происходит обновление образовательных ресурсов в этой сфере. Важное место в вопросе обучения младших дошкольников занимает хореография, как эффективное направление физического, нравственного и эстетического развития детей на данном возрастном </w:t>
      </w:r>
      <w:r w:rsidRPr="00C26589">
        <w:rPr>
          <w:rFonts w:ascii="Arial" w:hAnsi="Arial" w:cs="Arial"/>
          <w:color w:val="333333"/>
          <w:sz w:val="28"/>
          <w:szCs w:val="28"/>
          <w:shd w:val="clear" w:color="auto" w:fill="F6F6F6"/>
        </w:rPr>
        <w:lastRenderedPageBreak/>
        <w:t xml:space="preserve">этапе. Развитие образования происходит в сложнейшей ситуации. На деятельность образовательных учреждений дестабилизирующее воздействие оказывают факторы, среди которых основными являются: -        социальная и экономическая нестабильность в обществе, -        острый дефицит финансовых средств, в связи с кризисным положением в экономике; -        неполнота нормативной правовой базы в области образования; -        систематическое неисполнение норм законодательства в области образования. Неудовлетворительное финансирование является одной из основных причин возникновения кризисных ситуаций в системе образования. В целом потребность образовательных учреждений в финансовых средствах обеспечивается за счет средств бюджетов всех уровней менее чем на четверть. Сохраняется тенденция сокращения реального объема ассигнований на нужды образования. В текущих ценах они сократились примерно в 5 раз, что в сопоставимых ценах составляет более чем двадцатикратное уменьшение. Острейший дефицит финансовых ресурсов породил опасность потери лучшего из того, что имелось и еще имеется в системе образования Российской Федерации. Сохраняют угрозу углубления в системе образования, способные нанести серьезный ущерб состоянию безопасности государства. Государственные образовательные учреждения и другие организации системы образования вследствие отсутствия бюджетных средств на оплату отопления, электроснабжения и других коммунальных услуг отключаются от систем жизнеобеспечения в нарушение решений Правительства Российской Федерации. Далеко не все положения законодательства в области образования нашли свое отражение в соответствующих нормативных правовых актах органов исполнительной власти, что создает сложности в исполнении указанных положений. Особой проблемой является создание действенных механизмов </w:t>
      </w:r>
      <w:proofErr w:type="gramStart"/>
      <w:r w:rsidRPr="00C26589">
        <w:rPr>
          <w:rFonts w:ascii="Arial" w:hAnsi="Arial" w:cs="Arial"/>
          <w:color w:val="333333"/>
          <w:sz w:val="28"/>
          <w:szCs w:val="28"/>
          <w:shd w:val="clear" w:color="auto" w:fill="F6F6F6"/>
        </w:rPr>
        <w:t>контроля за</w:t>
      </w:r>
      <w:proofErr w:type="gramEnd"/>
      <w:r w:rsidRPr="00C26589">
        <w:rPr>
          <w:rFonts w:ascii="Arial" w:hAnsi="Arial" w:cs="Arial"/>
          <w:color w:val="333333"/>
          <w:sz w:val="28"/>
          <w:szCs w:val="28"/>
          <w:shd w:val="clear" w:color="auto" w:fill="F6F6F6"/>
        </w:rPr>
        <w:t xml:space="preserve"> исполнением норм законодательства, защиты прав субъектов образовательного процесса, соблюдения гарантий государства в области образования. Одной из проблем обеспечения деятельности высших учебных заведений и средних специальных учебных заведений является усиление на федеральном уровне координации деятельности отраслевых систем высшего и среднего профессионального образования, как в масштабе Российской Федерации, так и субъектов Российской Федерации. Итак, мы считаем, что весьма перспективным является использование электронных учебников и технологий </w:t>
      </w:r>
      <w:r w:rsidRPr="00C26589">
        <w:rPr>
          <w:rFonts w:ascii="Arial" w:hAnsi="Arial" w:cs="Arial"/>
          <w:color w:val="333333"/>
          <w:sz w:val="28"/>
          <w:szCs w:val="28"/>
          <w:shd w:val="clear" w:color="auto" w:fill="F6F6F6"/>
        </w:rPr>
        <w:lastRenderedPageBreak/>
        <w:t xml:space="preserve">дистанционного обучения. Необходимо обучить студентов поиску информации в электронной базе Интернет, повысить уровень информационной компетентности студента, оценить его понимание роли информации в окружающем мире; дать теоретические знания и представления, необходимые для понимания информатики и информационных технологий, информационно-справочных программ и др. Основными формами самоорганизации учебной деятельности студентов в вузе являются традиционные рефераты, задания для подготовки к семинарским занятиям, курсовые работы и проекты, работа студенческого научного общества, аттестационные работы бакалавра, специалиста и магистра. Эффективной формой самостоятельной работы студентов является учебно-исследовательская работа, которая способствует: -        активизации познавательной деятельности, актуализации и интеграции теоретических знаний и исследовательских навыков студентов; -        формированию научного мировоззрения студентов; -        систематизации исследовательских знаний, умений и формированию технологичного подхода к организации учебно-познавательной деятельности; -        формированию профессионального самоопределения будущих специалистов. Одна из отличительных особенностей современной системы образования — переход </w:t>
      </w:r>
      <w:proofErr w:type="gramStart"/>
      <w:r w:rsidRPr="00C26589">
        <w:rPr>
          <w:rFonts w:ascii="Arial" w:hAnsi="Arial" w:cs="Arial"/>
          <w:color w:val="333333"/>
          <w:sz w:val="28"/>
          <w:szCs w:val="28"/>
          <w:shd w:val="clear" w:color="auto" w:fill="F6F6F6"/>
        </w:rPr>
        <w:t>от</w:t>
      </w:r>
      <w:proofErr w:type="gramEnd"/>
      <w:r w:rsidRPr="00C26589">
        <w:rPr>
          <w:rFonts w:ascii="Arial" w:hAnsi="Arial" w:cs="Arial"/>
          <w:color w:val="333333"/>
          <w:sz w:val="28"/>
          <w:szCs w:val="28"/>
          <w:shd w:val="clear" w:color="auto" w:fill="F6F6F6"/>
        </w:rPr>
        <w:t xml:space="preserve"> государственного к государственно-общественному управлению образованием. Сущность государственно-общественного управления заключается в объединении усилий государства и общества в решении проблем образования. В соответствии с Федеральной программой планируется разработать механизмы совершенствования взаимодействия и координации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объединений системы образования и общественных организаций по развитию системы образования как единого комплекса. Эта задача обусловлена наличием проблем в управлении образовательной системой в РФ. </w:t>
      </w:r>
      <w:proofErr w:type="gramStart"/>
      <w:r w:rsidRPr="00C26589">
        <w:rPr>
          <w:rFonts w:ascii="Arial" w:hAnsi="Arial" w:cs="Arial"/>
          <w:color w:val="333333"/>
          <w:sz w:val="28"/>
          <w:szCs w:val="28"/>
          <w:shd w:val="clear" w:color="auto" w:fill="F6F6F6"/>
        </w:rPr>
        <w:t xml:space="preserve">К их числу можно отнести: -        разрозненность совместной деятельности общества, -        системы образования и средств массовой информации по созданию и распространению образовательных, -        воспитательных, -        научно-просветительных программ, -        передач и других материалов; -        несовершенство форм и недостаточность активизации участия </w:t>
      </w:r>
      <w:r w:rsidRPr="00C26589">
        <w:rPr>
          <w:rFonts w:ascii="Arial" w:hAnsi="Arial" w:cs="Arial"/>
          <w:color w:val="333333"/>
          <w:sz w:val="28"/>
          <w:szCs w:val="28"/>
          <w:shd w:val="clear" w:color="auto" w:fill="F6F6F6"/>
        </w:rPr>
        <w:lastRenderedPageBreak/>
        <w:t>профессиональных объединений и ассоциаций образовательных учреждений, -        педагогических и научных работников, -        родителей (законных представителей) и общественных организаций в реализации государственной политики в области образования;</w:t>
      </w:r>
      <w:proofErr w:type="gramEnd"/>
      <w:r w:rsidRPr="00C26589">
        <w:rPr>
          <w:rFonts w:ascii="Arial" w:hAnsi="Arial" w:cs="Arial"/>
          <w:color w:val="333333"/>
          <w:sz w:val="28"/>
          <w:szCs w:val="28"/>
          <w:shd w:val="clear" w:color="auto" w:fill="F6F6F6"/>
        </w:rPr>
        <w:t xml:space="preserve"> -        практическое отсутствие форм и методов развития самоуправления обучающихся; -        неразвитость правовых основ взаимоотношений исполнителей образовательных услуг, -        обучающихся и их родителей (законных представителей). В данной работе был рассмотрен ряд проблем современного образования. Хочется сделать вывод, что нужен активный поиск современных социальных и педагогических технологий развития образования. Прежняя традиционная позиция — ожидание указаний сверху — вряд ли сегодня принесёт успех. Проблема состоит в изучении потребностей субъектов образовательного процесса и создании благоприятных условий для их удовлетворения. В конце, хочу подчеркнуть, что для нас является главной целью интенсивно проработать все необходимые аспекты сбалансированного развития нашей страны, главным образом, включая и сферу образования. Также, считаю, что было бы правильнее, если бы приоритетную поддержку получили те вузы, которые работают в регионах, сотрудничают с крупнейшими предприятиями регионов, вместе с ними продвигают научные исследования и разработки, чьи выпускники уже в период учебы связывают свое будущее с тем местом, где они живут и учатся.  </w:t>
      </w:r>
      <w:r w:rsidRPr="00C26589">
        <w:rPr>
          <w:rFonts w:ascii="Arial" w:hAnsi="Arial" w:cs="Arial"/>
          <w:color w:val="333333"/>
          <w:sz w:val="28"/>
          <w:szCs w:val="28"/>
        </w:rPr>
        <w:br/>
      </w:r>
      <w:r w:rsidRPr="00C26589">
        <w:rPr>
          <w:rFonts w:ascii="Arial" w:hAnsi="Arial" w:cs="Arial"/>
          <w:color w:val="333333"/>
          <w:sz w:val="28"/>
          <w:szCs w:val="28"/>
        </w:rPr>
        <w:br/>
      </w:r>
      <w:r w:rsidRPr="00C26589">
        <w:rPr>
          <w:rFonts w:ascii="Arial" w:hAnsi="Arial" w:cs="Arial"/>
          <w:color w:val="333333"/>
          <w:sz w:val="28"/>
          <w:szCs w:val="28"/>
          <w:shd w:val="clear" w:color="auto" w:fill="F6F6F6"/>
        </w:rPr>
        <w:t xml:space="preserve"> </w:t>
      </w:r>
    </w:p>
    <w:sectPr w:rsidR="00FC011D" w:rsidRPr="00C2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C26589"/>
    <w:rsid w:val="00C26589"/>
    <w:rsid w:val="00FC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1256</Words>
  <Characters>7164</Characters>
  <Application>Microsoft Office Word</Application>
  <DocSecurity>0</DocSecurity>
  <Lines>59</Lines>
  <Paragraphs>16</Paragraphs>
  <ScaleCrop>false</ScaleCrop>
  <Company/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2021-04-21T13:59:00Z</dcterms:created>
  <dcterms:modified xsi:type="dcterms:W3CDTF">2021-04-21T14:00:00Z</dcterms:modified>
</cp:coreProperties>
</file>